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BEC" w:rsidRPr="00F76636" w:rsidRDefault="00EB5BEC" w:rsidP="00EB5BE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B5BEC" w:rsidRPr="00F76636" w:rsidRDefault="00EB5BEC" w:rsidP="00EB5BE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B5BEC" w:rsidRPr="00F76636" w:rsidRDefault="00EB5BEC" w:rsidP="00EB5BE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B5BEC" w:rsidRDefault="00EB5BEC" w:rsidP="00EB5BE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44AFD" w:rsidRPr="00F76636" w:rsidRDefault="00E44AFD" w:rsidP="00EB5BE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354D0" w:rsidRDefault="00E44AFD" w:rsidP="00EB5BE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44AFD" w:rsidRPr="00A22A22" w:rsidRDefault="00E44AFD" w:rsidP="00EB5BE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354D0" w:rsidRPr="004D721B" w:rsidRDefault="008354D0" w:rsidP="00A22A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D721B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8354D0" w:rsidRPr="00A22A22" w:rsidRDefault="008354D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A22A22">
        <w:rPr>
          <w:rFonts w:ascii="Times New Roman" w:hAnsi="Times New Roman"/>
          <w:sz w:val="24"/>
          <w:szCs w:val="24"/>
        </w:rPr>
        <w:t xml:space="preserve">Название </w:t>
      </w:r>
      <w:r>
        <w:rPr>
          <w:rFonts w:ascii="Times New Roman" w:hAnsi="Times New Roman"/>
          <w:sz w:val="24"/>
          <w:szCs w:val="24"/>
        </w:rPr>
        <w:t xml:space="preserve"> практики</w:t>
      </w:r>
      <w:proofErr w:type="gramEnd"/>
      <w:r>
        <w:rPr>
          <w:rFonts w:ascii="Times New Roman" w:hAnsi="Times New Roman"/>
          <w:sz w:val="24"/>
          <w:szCs w:val="24"/>
        </w:rPr>
        <w:t xml:space="preserve">: </w:t>
      </w:r>
      <w:r w:rsidRPr="00A22A22">
        <w:rPr>
          <w:rFonts w:ascii="Times New Roman" w:hAnsi="Times New Roman"/>
          <w:sz w:val="24"/>
          <w:szCs w:val="24"/>
        </w:rPr>
        <w:t xml:space="preserve">   </w:t>
      </w:r>
      <w:r w:rsidRPr="004D721B">
        <w:rPr>
          <w:rFonts w:ascii="Times New Roman" w:hAnsi="Times New Roman"/>
          <w:b/>
          <w:sz w:val="24"/>
          <w:szCs w:val="24"/>
        </w:rPr>
        <w:t>Про</w:t>
      </w:r>
      <w:r w:rsidRPr="004D721B">
        <w:rPr>
          <w:rFonts w:ascii="Times New Roman" w:hAnsi="Times New Roman"/>
          <w:b/>
          <w:sz w:val="24"/>
          <w:szCs w:val="24"/>
        </w:rPr>
        <w:softHyphen/>
        <w:t>ти</w:t>
      </w:r>
      <w:r w:rsidRPr="004D721B">
        <w:rPr>
          <w:rFonts w:ascii="Times New Roman" w:hAnsi="Times New Roman"/>
          <w:b/>
          <w:sz w:val="24"/>
          <w:szCs w:val="24"/>
        </w:rPr>
        <w:softHyphen/>
        <w:t>во</w:t>
      </w:r>
      <w:r w:rsidRPr="004D721B">
        <w:rPr>
          <w:rFonts w:ascii="Times New Roman" w:hAnsi="Times New Roman"/>
          <w:b/>
          <w:sz w:val="24"/>
          <w:szCs w:val="24"/>
        </w:rPr>
        <w:softHyphen/>
        <w:t>су</w:t>
      </w:r>
      <w:r w:rsidRPr="004D721B">
        <w:rPr>
          <w:rFonts w:ascii="Times New Roman" w:hAnsi="Times New Roman"/>
          <w:b/>
          <w:sz w:val="24"/>
          <w:szCs w:val="24"/>
        </w:rPr>
        <w:softHyphen/>
        <w:t>до</w:t>
      </w:r>
      <w:r w:rsidRPr="004D721B">
        <w:rPr>
          <w:rFonts w:ascii="Times New Roman" w:hAnsi="Times New Roman"/>
          <w:b/>
          <w:sz w:val="24"/>
          <w:szCs w:val="24"/>
        </w:rPr>
        <w:softHyphen/>
        <w:t>рож</w:t>
      </w:r>
      <w:r w:rsidRPr="004D721B">
        <w:rPr>
          <w:rFonts w:ascii="Times New Roman" w:hAnsi="Times New Roman"/>
          <w:b/>
          <w:sz w:val="24"/>
          <w:szCs w:val="24"/>
        </w:rPr>
        <w:softHyphen/>
        <w:t>ные сред</w:t>
      </w:r>
      <w:r w:rsidRPr="004D721B">
        <w:rPr>
          <w:rFonts w:ascii="Times New Roman" w:hAnsi="Times New Roman"/>
          <w:b/>
          <w:sz w:val="24"/>
          <w:szCs w:val="24"/>
        </w:rPr>
        <w:softHyphen/>
        <w:t>ст</w:t>
      </w:r>
      <w:r w:rsidRPr="004D721B">
        <w:rPr>
          <w:rFonts w:ascii="Times New Roman" w:hAnsi="Times New Roman"/>
          <w:b/>
          <w:sz w:val="24"/>
          <w:szCs w:val="24"/>
        </w:rPr>
        <w:softHyphen/>
        <w:t>ва</w:t>
      </w:r>
    </w:p>
    <w:p w:rsidR="008354D0" w:rsidRPr="00A22A22" w:rsidRDefault="008354D0" w:rsidP="00A22A22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A22A22">
        <w:rPr>
          <w:color w:val="auto"/>
          <w:sz w:val="24"/>
          <w:szCs w:val="24"/>
        </w:rPr>
        <w:t xml:space="preserve">2. Код темы занятия </w:t>
      </w:r>
      <w:r>
        <w:rPr>
          <w:color w:val="auto"/>
          <w:sz w:val="24"/>
          <w:szCs w:val="24"/>
        </w:rPr>
        <w:t>по унифицированной программе:  8.2</w:t>
      </w:r>
    </w:p>
    <w:p w:rsidR="00E44AFD" w:rsidRDefault="008354D0" w:rsidP="00E44AFD">
      <w:pPr>
        <w:pStyle w:val="a4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3. Наименование </w:t>
      </w:r>
      <w:proofErr w:type="gramStart"/>
      <w:r w:rsidRPr="00A22A22">
        <w:rPr>
          <w:rFonts w:ascii="Times New Roman" w:hAnsi="Times New Roman"/>
          <w:sz w:val="24"/>
          <w:szCs w:val="24"/>
        </w:rPr>
        <w:t xml:space="preserve">цикла:  </w:t>
      </w:r>
      <w:r w:rsidR="00E44AFD">
        <w:rPr>
          <w:rFonts w:ascii="Times New Roman" w:hAnsi="Times New Roman"/>
          <w:sz w:val="24"/>
          <w:szCs w:val="24"/>
        </w:rPr>
        <w:t>Профессиональная</w:t>
      </w:r>
      <w:proofErr w:type="gramEnd"/>
      <w:r w:rsidR="00E44AFD">
        <w:rPr>
          <w:rFonts w:ascii="Times New Roman" w:hAnsi="Times New Roman"/>
          <w:sz w:val="24"/>
          <w:szCs w:val="24"/>
        </w:rPr>
        <w:t xml:space="preserve"> перепод</w:t>
      </w:r>
      <w:r w:rsidR="00E44AFD" w:rsidRPr="005A5A27">
        <w:rPr>
          <w:rFonts w:ascii="Times New Roman" w:hAnsi="Times New Roman"/>
          <w:sz w:val="24"/>
          <w:szCs w:val="24"/>
        </w:rPr>
        <w:t>го</w:t>
      </w:r>
      <w:r w:rsidR="00E44AFD">
        <w:rPr>
          <w:rFonts w:ascii="Times New Roman" w:hAnsi="Times New Roman"/>
          <w:sz w:val="24"/>
          <w:szCs w:val="24"/>
        </w:rPr>
        <w:t>тов</w:t>
      </w:r>
      <w:r w:rsidR="00E44AFD" w:rsidRPr="005A5A27">
        <w:rPr>
          <w:rFonts w:ascii="Times New Roman" w:hAnsi="Times New Roman"/>
          <w:sz w:val="24"/>
          <w:szCs w:val="24"/>
        </w:rPr>
        <w:t>ка (</w:t>
      </w:r>
      <w:r w:rsidR="00E44AFD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E44AFD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E44AFD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E44AFD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8354D0" w:rsidRPr="00A22A22" w:rsidRDefault="008354D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E44AFD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8354D0" w:rsidRPr="00A22A22" w:rsidRDefault="008354D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8354D0" w:rsidRPr="00A22A22" w:rsidRDefault="008354D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A22A22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A22A22">
        <w:rPr>
          <w:rFonts w:ascii="Times New Roman" w:hAnsi="Times New Roman"/>
          <w:sz w:val="24"/>
          <w:szCs w:val="24"/>
        </w:rPr>
        <w:t>.</w:t>
      </w:r>
    </w:p>
    <w:p w:rsidR="008354D0" w:rsidRPr="00A22A22" w:rsidRDefault="008354D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22A22">
        <w:rPr>
          <w:rFonts w:ascii="Times New Roman" w:hAnsi="Times New Roman"/>
          <w:sz w:val="24"/>
          <w:szCs w:val="24"/>
        </w:rPr>
        <w:t>В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 w:rsidR="00E44AFD" w:rsidRPr="00A22A22">
        <w:rPr>
          <w:rFonts w:ascii="Times New Roman" w:hAnsi="Times New Roman"/>
          <w:sz w:val="24"/>
          <w:szCs w:val="24"/>
        </w:rPr>
        <w:t>обучающи</w:t>
      </w:r>
      <w:r w:rsidR="00E44AFD">
        <w:rPr>
          <w:rFonts w:ascii="Times New Roman" w:hAnsi="Times New Roman"/>
          <w:sz w:val="24"/>
          <w:szCs w:val="24"/>
        </w:rPr>
        <w:t xml:space="preserve">йся </w:t>
      </w:r>
      <w:r w:rsidRPr="00A22A22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>назначать противосудорожные средства.</w:t>
      </w:r>
    </w:p>
    <w:p w:rsidR="008354D0" w:rsidRDefault="008354D0" w:rsidP="00F97DB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8.Для формирования профессиональной компетенции врач должен знать: </w:t>
      </w:r>
      <w:r w:rsidRPr="00F97DBA">
        <w:rPr>
          <w:rFonts w:ascii="Times New Roman" w:hAnsi="Times New Roman"/>
          <w:sz w:val="24"/>
          <w:szCs w:val="24"/>
        </w:rPr>
        <w:t>Клас</w:t>
      </w:r>
      <w:r w:rsidRPr="00F97DBA">
        <w:rPr>
          <w:rFonts w:ascii="Times New Roman" w:hAnsi="Times New Roman"/>
          <w:sz w:val="24"/>
          <w:szCs w:val="24"/>
        </w:rPr>
        <w:softHyphen/>
        <w:t>си</w:t>
      </w:r>
      <w:r w:rsidRPr="00F97DBA">
        <w:rPr>
          <w:rFonts w:ascii="Times New Roman" w:hAnsi="Times New Roman"/>
          <w:sz w:val="24"/>
          <w:szCs w:val="24"/>
        </w:rPr>
        <w:softHyphen/>
        <w:t>фи</w:t>
      </w:r>
      <w:r w:rsidRPr="00F97DBA">
        <w:rPr>
          <w:rFonts w:ascii="Times New Roman" w:hAnsi="Times New Roman"/>
          <w:sz w:val="24"/>
          <w:szCs w:val="24"/>
        </w:rPr>
        <w:softHyphen/>
        <w:t>ка</w:t>
      </w:r>
      <w:r w:rsidRPr="00F97DBA">
        <w:rPr>
          <w:rFonts w:ascii="Times New Roman" w:hAnsi="Times New Roman"/>
          <w:sz w:val="24"/>
          <w:szCs w:val="24"/>
        </w:rPr>
        <w:softHyphen/>
        <w:t>ция про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во</w:t>
      </w:r>
      <w:r w:rsidRPr="00F97DBA">
        <w:rPr>
          <w:rFonts w:ascii="Times New Roman" w:hAnsi="Times New Roman"/>
          <w:sz w:val="24"/>
          <w:szCs w:val="24"/>
        </w:rPr>
        <w:softHyphen/>
        <w:t>су</w:t>
      </w:r>
      <w:r w:rsidRPr="00F97DBA">
        <w:rPr>
          <w:rFonts w:ascii="Times New Roman" w:hAnsi="Times New Roman"/>
          <w:sz w:val="24"/>
          <w:szCs w:val="24"/>
        </w:rPr>
        <w:softHyphen/>
        <w:t>до</w:t>
      </w:r>
      <w:r w:rsidRPr="00F97DBA">
        <w:rPr>
          <w:rFonts w:ascii="Times New Roman" w:hAnsi="Times New Roman"/>
          <w:sz w:val="24"/>
          <w:szCs w:val="24"/>
        </w:rPr>
        <w:softHyphen/>
        <w:t>рож</w:t>
      </w:r>
      <w:r w:rsidRPr="00F97DBA">
        <w:rPr>
          <w:rFonts w:ascii="Times New Roman" w:hAnsi="Times New Roman"/>
          <w:sz w:val="24"/>
          <w:szCs w:val="24"/>
        </w:rPr>
        <w:softHyphen/>
        <w:t>ных средств по ме</w:t>
      </w:r>
      <w:r w:rsidRPr="00F97DBA">
        <w:rPr>
          <w:rFonts w:ascii="Times New Roman" w:hAnsi="Times New Roman"/>
          <w:sz w:val="24"/>
          <w:szCs w:val="24"/>
        </w:rPr>
        <w:softHyphen/>
        <w:t>ха</w:t>
      </w:r>
      <w:r w:rsidRPr="00F97DBA">
        <w:rPr>
          <w:rFonts w:ascii="Times New Roman" w:hAnsi="Times New Roman"/>
          <w:sz w:val="24"/>
          <w:szCs w:val="24"/>
        </w:rPr>
        <w:softHyphen/>
        <w:t>низ</w:t>
      </w:r>
      <w:r w:rsidRPr="00F97DBA">
        <w:rPr>
          <w:rFonts w:ascii="Times New Roman" w:hAnsi="Times New Roman"/>
          <w:sz w:val="24"/>
          <w:szCs w:val="24"/>
        </w:rPr>
        <w:softHyphen/>
        <w:t>му дей</w:t>
      </w:r>
      <w:r w:rsidRPr="00F97DBA">
        <w:rPr>
          <w:rFonts w:ascii="Times New Roman" w:hAnsi="Times New Roman"/>
          <w:sz w:val="24"/>
          <w:szCs w:val="24"/>
        </w:rPr>
        <w:softHyphen/>
        <w:t>ст</w:t>
      </w:r>
      <w:r w:rsidRPr="00F97DBA">
        <w:rPr>
          <w:rFonts w:ascii="Times New Roman" w:hAnsi="Times New Roman"/>
          <w:sz w:val="24"/>
          <w:szCs w:val="24"/>
        </w:rPr>
        <w:softHyphen/>
        <w:t>вия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Сред</w:t>
      </w:r>
      <w:r w:rsidRPr="00F97DBA">
        <w:rPr>
          <w:rFonts w:ascii="Times New Roman" w:hAnsi="Times New Roman"/>
          <w:sz w:val="24"/>
          <w:szCs w:val="24"/>
        </w:rPr>
        <w:softHyphen/>
      </w:r>
      <w:bookmarkStart w:id="0" w:name="_GoBack"/>
      <w:bookmarkEnd w:id="0"/>
      <w:r w:rsidRPr="00F97DBA">
        <w:rPr>
          <w:rFonts w:ascii="Times New Roman" w:hAnsi="Times New Roman"/>
          <w:sz w:val="24"/>
          <w:szCs w:val="24"/>
        </w:rPr>
        <w:t>ст</w:t>
      </w:r>
      <w:r w:rsidRPr="00F97DBA">
        <w:rPr>
          <w:rFonts w:ascii="Times New Roman" w:hAnsi="Times New Roman"/>
          <w:sz w:val="24"/>
          <w:szCs w:val="24"/>
        </w:rPr>
        <w:softHyphen/>
        <w:t>ва, бло</w:t>
      </w:r>
      <w:r w:rsidRPr="00F97DBA">
        <w:rPr>
          <w:rFonts w:ascii="Times New Roman" w:hAnsi="Times New Roman"/>
          <w:sz w:val="24"/>
          <w:szCs w:val="24"/>
        </w:rPr>
        <w:softHyphen/>
        <w:t>ки</w:t>
      </w:r>
      <w:r w:rsidRPr="00F97DBA">
        <w:rPr>
          <w:rFonts w:ascii="Times New Roman" w:hAnsi="Times New Roman"/>
          <w:sz w:val="24"/>
          <w:szCs w:val="24"/>
        </w:rPr>
        <w:softHyphen/>
        <w:t>рую</w:t>
      </w:r>
      <w:r w:rsidRPr="00F97DBA">
        <w:rPr>
          <w:rFonts w:ascii="Times New Roman" w:hAnsi="Times New Roman"/>
          <w:sz w:val="24"/>
          <w:szCs w:val="24"/>
        </w:rPr>
        <w:softHyphen/>
        <w:t>щие на</w:t>
      </w:r>
      <w:r w:rsidRPr="00F97DBA">
        <w:rPr>
          <w:rFonts w:ascii="Times New Roman" w:hAnsi="Times New Roman"/>
          <w:sz w:val="24"/>
          <w:szCs w:val="24"/>
        </w:rPr>
        <w:softHyphen/>
        <w:t>трие</w:t>
      </w:r>
      <w:r w:rsidRPr="00F97DBA">
        <w:rPr>
          <w:rFonts w:ascii="Times New Roman" w:hAnsi="Times New Roman"/>
          <w:sz w:val="24"/>
          <w:szCs w:val="24"/>
        </w:rPr>
        <w:softHyphen/>
        <w:t>вые ка</w:t>
      </w:r>
      <w:r w:rsidRPr="00F97DBA">
        <w:rPr>
          <w:rFonts w:ascii="Times New Roman" w:hAnsi="Times New Roman"/>
          <w:sz w:val="24"/>
          <w:szCs w:val="24"/>
        </w:rPr>
        <w:softHyphen/>
        <w:t>на</w:t>
      </w:r>
      <w:r w:rsidRPr="00F97DBA">
        <w:rPr>
          <w:rFonts w:ascii="Times New Roman" w:hAnsi="Times New Roman"/>
          <w:sz w:val="24"/>
          <w:szCs w:val="24"/>
        </w:rPr>
        <w:softHyphen/>
        <w:t>лы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Сред</w:t>
      </w:r>
      <w:r w:rsidRPr="00F97DBA">
        <w:rPr>
          <w:rFonts w:ascii="Times New Roman" w:hAnsi="Times New Roman"/>
          <w:sz w:val="24"/>
          <w:szCs w:val="24"/>
        </w:rPr>
        <w:softHyphen/>
        <w:t>ст</w:t>
      </w:r>
      <w:r w:rsidRPr="00F97DBA">
        <w:rPr>
          <w:rFonts w:ascii="Times New Roman" w:hAnsi="Times New Roman"/>
          <w:sz w:val="24"/>
          <w:szCs w:val="24"/>
        </w:rPr>
        <w:softHyphen/>
        <w:t>ва, бло</w:t>
      </w:r>
      <w:r w:rsidRPr="00F97DBA">
        <w:rPr>
          <w:rFonts w:ascii="Times New Roman" w:hAnsi="Times New Roman"/>
          <w:sz w:val="24"/>
          <w:szCs w:val="24"/>
        </w:rPr>
        <w:softHyphen/>
        <w:t>ки</w:t>
      </w:r>
      <w:r w:rsidRPr="00F97DBA">
        <w:rPr>
          <w:rFonts w:ascii="Times New Roman" w:hAnsi="Times New Roman"/>
          <w:sz w:val="24"/>
          <w:szCs w:val="24"/>
        </w:rPr>
        <w:softHyphen/>
        <w:t>рую</w:t>
      </w:r>
      <w:r w:rsidRPr="00F97DBA">
        <w:rPr>
          <w:rFonts w:ascii="Times New Roman" w:hAnsi="Times New Roman"/>
          <w:sz w:val="24"/>
          <w:szCs w:val="24"/>
        </w:rPr>
        <w:softHyphen/>
        <w:t>щие каль</w:t>
      </w:r>
      <w:r w:rsidRPr="00F97DBA">
        <w:rPr>
          <w:rFonts w:ascii="Times New Roman" w:hAnsi="Times New Roman"/>
          <w:sz w:val="24"/>
          <w:szCs w:val="24"/>
        </w:rPr>
        <w:softHyphen/>
        <w:t>цие</w:t>
      </w:r>
      <w:r w:rsidRPr="00F97DBA">
        <w:rPr>
          <w:rFonts w:ascii="Times New Roman" w:hAnsi="Times New Roman"/>
          <w:sz w:val="24"/>
          <w:szCs w:val="24"/>
        </w:rPr>
        <w:softHyphen/>
        <w:t>вые ка</w:t>
      </w:r>
      <w:r w:rsidRPr="00F97DBA">
        <w:rPr>
          <w:rFonts w:ascii="Times New Roman" w:hAnsi="Times New Roman"/>
          <w:sz w:val="24"/>
          <w:szCs w:val="24"/>
        </w:rPr>
        <w:softHyphen/>
        <w:t>на</w:t>
      </w:r>
      <w:r w:rsidRPr="00F97DBA">
        <w:rPr>
          <w:rFonts w:ascii="Times New Roman" w:hAnsi="Times New Roman"/>
          <w:sz w:val="24"/>
          <w:szCs w:val="24"/>
        </w:rPr>
        <w:softHyphen/>
        <w:t>лы (Т-ти</w:t>
      </w:r>
      <w:r w:rsidRPr="00F97DBA">
        <w:rPr>
          <w:rFonts w:ascii="Times New Roman" w:hAnsi="Times New Roman"/>
          <w:sz w:val="24"/>
          <w:szCs w:val="24"/>
        </w:rPr>
        <w:softHyphen/>
        <w:t>па)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Сред</w:t>
      </w:r>
      <w:r w:rsidRPr="00F97DBA">
        <w:rPr>
          <w:rFonts w:ascii="Times New Roman" w:hAnsi="Times New Roman"/>
          <w:sz w:val="24"/>
          <w:szCs w:val="24"/>
        </w:rPr>
        <w:softHyphen/>
        <w:t>ст</w:t>
      </w:r>
      <w:r w:rsidRPr="00F97DBA">
        <w:rPr>
          <w:rFonts w:ascii="Times New Roman" w:hAnsi="Times New Roman"/>
          <w:sz w:val="24"/>
          <w:szCs w:val="24"/>
        </w:rPr>
        <w:softHyphen/>
        <w:t>ва, ак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ви</w:t>
      </w:r>
      <w:r w:rsidRPr="00F97DBA">
        <w:rPr>
          <w:rFonts w:ascii="Times New Roman" w:hAnsi="Times New Roman"/>
          <w:sz w:val="24"/>
          <w:szCs w:val="24"/>
        </w:rPr>
        <w:softHyphen/>
        <w:t>рую</w:t>
      </w:r>
      <w:r w:rsidRPr="00F97DBA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F97DBA">
        <w:rPr>
          <w:rFonts w:ascii="Times New Roman" w:hAnsi="Times New Roman"/>
          <w:sz w:val="24"/>
          <w:szCs w:val="24"/>
        </w:rPr>
        <w:t>ГАМК-ер</w:t>
      </w:r>
      <w:r w:rsidRPr="00F97DBA">
        <w:rPr>
          <w:rFonts w:ascii="Times New Roman" w:hAnsi="Times New Roman"/>
          <w:sz w:val="24"/>
          <w:szCs w:val="24"/>
        </w:rPr>
        <w:softHyphen/>
        <w:t>ги</w:t>
      </w:r>
      <w:r w:rsidRPr="00F97DBA">
        <w:rPr>
          <w:rFonts w:ascii="Times New Roman" w:hAnsi="Times New Roman"/>
          <w:sz w:val="24"/>
          <w:szCs w:val="24"/>
        </w:rPr>
        <w:softHyphen/>
        <w:t>че</w:t>
      </w:r>
      <w:r w:rsidRPr="00F97DBA">
        <w:rPr>
          <w:rFonts w:ascii="Times New Roman" w:hAnsi="Times New Roman"/>
          <w:sz w:val="24"/>
          <w:szCs w:val="24"/>
        </w:rPr>
        <w:softHyphen/>
        <w:t>скую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сис</w:t>
      </w:r>
      <w:r w:rsidRPr="00F97DBA">
        <w:rPr>
          <w:rFonts w:ascii="Times New Roman" w:hAnsi="Times New Roman"/>
          <w:sz w:val="24"/>
          <w:szCs w:val="24"/>
        </w:rPr>
        <w:softHyphen/>
        <w:t>те</w:t>
      </w:r>
      <w:r w:rsidRPr="00F97DBA">
        <w:rPr>
          <w:rFonts w:ascii="Times New Roman" w:hAnsi="Times New Roman"/>
          <w:sz w:val="24"/>
          <w:szCs w:val="24"/>
        </w:rPr>
        <w:softHyphen/>
        <w:t>му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Сред</w:t>
      </w:r>
      <w:r w:rsidRPr="00F97DBA">
        <w:rPr>
          <w:rFonts w:ascii="Times New Roman" w:hAnsi="Times New Roman"/>
          <w:sz w:val="24"/>
          <w:szCs w:val="24"/>
        </w:rPr>
        <w:softHyphen/>
        <w:t>ст</w:t>
      </w:r>
      <w:r w:rsidRPr="00F97DBA">
        <w:rPr>
          <w:rFonts w:ascii="Times New Roman" w:hAnsi="Times New Roman"/>
          <w:sz w:val="24"/>
          <w:szCs w:val="24"/>
        </w:rPr>
        <w:softHyphen/>
        <w:t>ва, по</w:t>
      </w:r>
      <w:r w:rsidRPr="00F97DBA">
        <w:rPr>
          <w:rFonts w:ascii="Times New Roman" w:hAnsi="Times New Roman"/>
          <w:sz w:val="24"/>
          <w:szCs w:val="24"/>
        </w:rPr>
        <w:softHyphen/>
        <w:t>дав</w:t>
      </w:r>
      <w:r w:rsidRPr="00F97DBA">
        <w:rPr>
          <w:rFonts w:ascii="Times New Roman" w:hAnsi="Times New Roman"/>
          <w:sz w:val="24"/>
          <w:szCs w:val="24"/>
        </w:rPr>
        <w:softHyphen/>
        <w:t>ляю</w:t>
      </w:r>
      <w:r w:rsidRPr="00F97DBA">
        <w:rPr>
          <w:rFonts w:ascii="Times New Roman" w:hAnsi="Times New Roman"/>
          <w:sz w:val="24"/>
          <w:szCs w:val="24"/>
        </w:rPr>
        <w:softHyphen/>
        <w:t>щие цен</w:t>
      </w:r>
      <w:r w:rsidRPr="00F97DBA">
        <w:rPr>
          <w:rFonts w:ascii="Times New Roman" w:hAnsi="Times New Roman"/>
          <w:sz w:val="24"/>
          <w:szCs w:val="24"/>
        </w:rPr>
        <w:softHyphen/>
        <w:t>траль</w:t>
      </w:r>
      <w:r w:rsidRPr="00F97DBA">
        <w:rPr>
          <w:rFonts w:ascii="Times New Roman" w:hAnsi="Times New Roman"/>
          <w:sz w:val="24"/>
          <w:szCs w:val="24"/>
        </w:rPr>
        <w:softHyphen/>
        <w:t>ные эф</w:t>
      </w:r>
      <w:r w:rsidRPr="00F97DBA">
        <w:rPr>
          <w:rFonts w:ascii="Times New Roman" w:hAnsi="Times New Roman"/>
          <w:sz w:val="24"/>
          <w:szCs w:val="24"/>
        </w:rPr>
        <w:softHyphen/>
        <w:t>фек</w:t>
      </w:r>
      <w:r w:rsidRPr="00F97DBA">
        <w:rPr>
          <w:rFonts w:ascii="Times New Roman" w:hAnsi="Times New Roman"/>
          <w:sz w:val="24"/>
          <w:szCs w:val="24"/>
        </w:rPr>
        <w:softHyphen/>
        <w:t>ты воз</w:t>
      </w:r>
      <w:r w:rsidRPr="00F97DBA">
        <w:rPr>
          <w:rFonts w:ascii="Times New Roman" w:hAnsi="Times New Roman"/>
          <w:sz w:val="24"/>
          <w:szCs w:val="24"/>
        </w:rPr>
        <w:softHyphen/>
        <w:t>бу</w:t>
      </w:r>
      <w:r w:rsidRPr="00F97DBA">
        <w:rPr>
          <w:rFonts w:ascii="Times New Roman" w:hAnsi="Times New Roman"/>
          <w:sz w:val="24"/>
          <w:szCs w:val="24"/>
        </w:rPr>
        <w:softHyphen/>
        <w:t>ж</w:t>
      </w:r>
      <w:r w:rsidRPr="00F97DBA">
        <w:rPr>
          <w:rFonts w:ascii="Times New Roman" w:hAnsi="Times New Roman"/>
          <w:sz w:val="24"/>
          <w:szCs w:val="24"/>
        </w:rPr>
        <w:softHyphen/>
        <w:t>даю</w:t>
      </w:r>
      <w:r w:rsidRPr="00F97DBA">
        <w:rPr>
          <w:rFonts w:ascii="Times New Roman" w:hAnsi="Times New Roman"/>
          <w:sz w:val="24"/>
          <w:szCs w:val="24"/>
        </w:rPr>
        <w:softHyphen/>
        <w:t>щих ами</w:t>
      </w:r>
      <w:r w:rsidRPr="00F97DBA">
        <w:rPr>
          <w:rFonts w:ascii="Times New Roman" w:hAnsi="Times New Roman"/>
          <w:sz w:val="24"/>
          <w:szCs w:val="24"/>
        </w:rPr>
        <w:softHyphen/>
        <w:t>но</w:t>
      </w:r>
      <w:r w:rsidRPr="00F97DBA">
        <w:rPr>
          <w:rFonts w:ascii="Times New Roman" w:hAnsi="Times New Roman"/>
          <w:sz w:val="24"/>
          <w:szCs w:val="24"/>
        </w:rPr>
        <w:softHyphen/>
        <w:t>кис</w:t>
      </w:r>
      <w:r w:rsidRPr="00F97DBA">
        <w:rPr>
          <w:rFonts w:ascii="Times New Roman" w:hAnsi="Times New Roman"/>
          <w:sz w:val="24"/>
          <w:szCs w:val="24"/>
        </w:rPr>
        <w:softHyphen/>
        <w:t>лот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7DBA">
        <w:rPr>
          <w:rFonts w:ascii="Times New Roman" w:hAnsi="Times New Roman"/>
          <w:sz w:val="24"/>
          <w:szCs w:val="24"/>
        </w:rPr>
        <w:t>Фар</w:t>
      </w:r>
      <w:r w:rsidRPr="00F97DBA">
        <w:rPr>
          <w:rFonts w:ascii="Times New Roman" w:hAnsi="Times New Roman"/>
          <w:sz w:val="24"/>
          <w:szCs w:val="24"/>
        </w:rPr>
        <w:softHyphen/>
        <w:t>ма</w:t>
      </w:r>
      <w:r w:rsidRPr="00F97DBA">
        <w:rPr>
          <w:rFonts w:ascii="Times New Roman" w:hAnsi="Times New Roman"/>
          <w:sz w:val="24"/>
          <w:szCs w:val="24"/>
        </w:rPr>
        <w:softHyphen/>
        <w:t>ко</w:t>
      </w:r>
      <w:r w:rsidRPr="00F97DBA">
        <w:rPr>
          <w:rFonts w:ascii="Times New Roman" w:hAnsi="Times New Roman"/>
          <w:sz w:val="24"/>
          <w:szCs w:val="24"/>
        </w:rPr>
        <w:softHyphen/>
        <w:t>ки</w:t>
      </w:r>
      <w:r w:rsidRPr="00F97DBA">
        <w:rPr>
          <w:rFonts w:ascii="Times New Roman" w:hAnsi="Times New Roman"/>
          <w:sz w:val="24"/>
          <w:szCs w:val="24"/>
        </w:rPr>
        <w:softHyphen/>
        <w:t>не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97DBA">
        <w:rPr>
          <w:rFonts w:ascii="Times New Roman" w:hAnsi="Times New Roman"/>
          <w:sz w:val="24"/>
          <w:szCs w:val="24"/>
        </w:rPr>
        <w:t>фар</w:t>
      </w:r>
      <w:r w:rsidRPr="00F97DBA">
        <w:rPr>
          <w:rFonts w:ascii="Times New Roman" w:hAnsi="Times New Roman"/>
          <w:sz w:val="24"/>
          <w:szCs w:val="24"/>
        </w:rPr>
        <w:softHyphen/>
        <w:t>ма</w:t>
      </w:r>
      <w:r w:rsidRPr="00F97DBA">
        <w:rPr>
          <w:rFonts w:ascii="Times New Roman" w:hAnsi="Times New Roman"/>
          <w:sz w:val="24"/>
          <w:szCs w:val="24"/>
        </w:rPr>
        <w:softHyphen/>
        <w:t>ко</w:t>
      </w:r>
      <w:r w:rsidRPr="00F97DBA">
        <w:rPr>
          <w:rFonts w:ascii="Times New Roman" w:hAnsi="Times New Roman"/>
          <w:sz w:val="24"/>
          <w:szCs w:val="24"/>
        </w:rPr>
        <w:softHyphen/>
        <w:t>ди</w:t>
      </w:r>
      <w:r w:rsidRPr="00F97DBA">
        <w:rPr>
          <w:rFonts w:ascii="Times New Roman" w:hAnsi="Times New Roman"/>
          <w:sz w:val="24"/>
          <w:szCs w:val="24"/>
        </w:rPr>
        <w:softHyphen/>
        <w:t>на</w:t>
      </w:r>
      <w:r w:rsidRPr="00F97DBA">
        <w:rPr>
          <w:rFonts w:ascii="Times New Roman" w:hAnsi="Times New Roman"/>
          <w:sz w:val="24"/>
          <w:szCs w:val="24"/>
        </w:rPr>
        <w:softHyphen/>
        <w:t>ми</w:t>
      </w:r>
      <w:r w:rsidRPr="00F97DB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про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во</w:t>
      </w:r>
      <w:r w:rsidRPr="00F97DBA">
        <w:rPr>
          <w:rFonts w:ascii="Times New Roman" w:hAnsi="Times New Roman"/>
          <w:sz w:val="24"/>
          <w:szCs w:val="24"/>
        </w:rPr>
        <w:softHyphen/>
        <w:t>су</w:t>
      </w:r>
      <w:r w:rsidRPr="00F97DBA">
        <w:rPr>
          <w:rFonts w:ascii="Times New Roman" w:hAnsi="Times New Roman"/>
          <w:sz w:val="24"/>
          <w:szCs w:val="24"/>
        </w:rPr>
        <w:softHyphen/>
        <w:t>до</w:t>
      </w:r>
      <w:r w:rsidRPr="00F97DBA">
        <w:rPr>
          <w:rFonts w:ascii="Times New Roman" w:hAnsi="Times New Roman"/>
          <w:sz w:val="24"/>
          <w:szCs w:val="24"/>
        </w:rPr>
        <w:softHyphen/>
        <w:t>рож</w:t>
      </w:r>
      <w:r w:rsidRPr="00F97DBA">
        <w:rPr>
          <w:rFonts w:ascii="Times New Roman" w:hAnsi="Times New Roman"/>
          <w:sz w:val="24"/>
          <w:szCs w:val="24"/>
        </w:rPr>
        <w:softHyphen/>
        <w:t>ных средств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По</w:t>
      </w:r>
      <w:r w:rsidRPr="00F97DBA">
        <w:rPr>
          <w:rFonts w:ascii="Times New Roman" w:hAnsi="Times New Roman"/>
          <w:sz w:val="24"/>
          <w:szCs w:val="24"/>
        </w:rPr>
        <w:softHyphen/>
        <w:t>боч</w:t>
      </w:r>
      <w:r w:rsidRPr="00F97DBA">
        <w:rPr>
          <w:rFonts w:ascii="Times New Roman" w:hAnsi="Times New Roman"/>
          <w:sz w:val="24"/>
          <w:szCs w:val="24"/>
        </w:rPr>
        <w:softHyphen/>
        <w:t>ные дей</w:t>
      </w:r>
      <w:r w:rsidRPr="00F97DBA">
        <w:rPr>
          <w:rFonts w:ascii="Times New Roman" w:hAnsi="Times New Roman"/>
          <w:sz w:val="24"/>
          <w:szCs w:val="24"/>
        </w:rPr>
        <w:softHyphen/>
        <w:t>ст</w:t>
      </w:r>
      <w:r w:rsidRPr="00F97DBA">
        <w:rPr>
          <w:rFonts w:ascii="Times New Roman" w:hAnsi="Times New Roman"/>
          <w:sz w:val="24"/>
          <w:szCs w:val="24"/>
        </w:rPr>
        <w:softHyphen/>
        <w:t>вия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Ре</w:t>
      </w:r>
      <w:r w:rsidRPr="00F97DBA">
        <w:rPr>
          <w:rFonts w:ascii="Times New Roman" w:hAnsi="Times New Roman"/>
          <w:sz w:val="24"/>
          <w:szCs w:val="24"/>
        </w:rPr>
        <w:softHyphen/>
        <w:t>жим до</w:t>
      </w:r>
      <w:r w:rsidRPr="00F97DBA">
        <w:rPr>
          <w:rFonts w:ascii="Times New Roman" w:hAnsi="Times New Roman"/>
          <w:sz w:val="24"/>
          <w:szCs w:val="24"/>
        </w:rPr>
        <w:softHyphen/>
        <w:t>зи</w:t>
      </w:r>
      <w:r w:rsidRPr="00F97DBA">
        <w:rPr>
          <w:rFonts w:ascii="Times New Roman" w:hAnsi="Times New Roman"/>
          <w:sz w:val="24"/>
          <w:szCs w:val="24"/>
        </w:rPr>
        <w:softHyphen/>
        <w:t>ро</w:t>
      </w:r>
      <w:r w:rsidRPr="00F97DBA">
        <w:rPr>
          <w:rFonts w:ascii="Times New Roman" w:hAnsi="Times New Roman"/>
          <w:sz w:val="24"/>
          <w:szCs w:val="24"/>
        </w:rPr>
        <w:softHyphen/>
        <w:t>ва</w:t>
      </w:r>
      <w:r w:rsidRPr="00F97DBA">
        <w:rPr>
          <w:rFonts w:ascii="Times New Roman" w:hAnsi="Times New Roman"/>
          <w:sz w:val="24"/>
          <w:szCs w:val="24"/>
        </w:rPr>
        <w:softHyphen/>
        <w:t>ния про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во</w:t>
      </w:r>
      <w:r w:rsidRPr="00F97DBA">
        <w:rPr>
          <w:rFonts w:ascii="Times New Roman" w:hAnsi="Times New Roman"/>
          <w:sz w:val="24"/>
          <w:szCs w:val="24"/>
        </w:rPr>
        <w:softHyphen/>
        <w:t>су</w:t>
      </w:r>
      <w:r w:rsidRPr="00F97DBA">
        <w:rPr>
          <w:rFonts w:ascii="Times New Roman" w:hAnsi="Times New Roman"/>
          <w:sz w:val="24"/>
          <w:szCs w:val="24"/>
        </w:rPr>
        <w:softHyphen/>
        <w:t>до</w:t>
      </w:r>
      <w:r w:rsidRPr="00F97DBA">
        <w:rPr>
          <w:rFonts w:ascii="Times New Roman" w:hAnsi="Times New Roman"/>
          <w:sz w:val="24"/>
          <w:szCs w:val="24"/>
        </w:rPr>
        <w:softHyphen/>
        <w:t>рож</w:t>
      </w:r>
      <w:r w:rsidRPr="00F97DBA">
        <w:rPr>
          <w:rFonts w:ascii="Times New Roman" w:hAnsi="Times New Roman"/>
          <w:sz w:val="24"/>
          <w:szCs w:val="24"/>
        </w:rPr>
        <w:softHyphen/>
        <w:t>ных средств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Так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ка при</w:t>
      </w:r>
      <w:r w:rsidRPr="00F97DBA">
        <w:rPr>
          <w:rFonts w:ascii="Times New Roman" w:hAnsi="Times New Roman"/>
          <w:sz w:val="24"/>
          <w:szCs w:val="24"/>
        </w:rPr>
        <w:softHyphen/>
        <w:t>ме</w:t>
      </w:r>
      <w:r w:rsidRPr="00F97DBA">
        <w:rPr>
          <w:rFonts w:ascii="Times New Roman" w:hAnsi="Times New Roman"/>
          <w:sz w:val="24"/>
          <w:szCs w:val="24"/>
        </w:rPr>
        <w:softHyphen/>
        <w:t>не</w:t>
      </w:r>
      <w:r w:rsidRPr="00F97DBA">
        <w:rPr>
          <w:rFonts w:ascii="Times New Roman" w:hAnsi="Times New Roman"/>
          <w:sz w:val="24"/>
          <w:szCs w:val="24"/>
        </w:rPr>
        <w:softHyphen/>
        <w:t>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При пар</w:t>
      </w:r>
      <w:r w:rsidRPr="00F97DBA">
        <w:rPr>
          <w:rFonts w:ascii="Times New Roman" w:hAnsi="Times New Roman"/>
          <w:sz w:val="24"/>
          <w:szCs w:val="24"/>
        </w:rPr>
        <w:softHyphen/>
        <w:t>ци</w:t>
      </w:r>
      <w:r w:rsidRPr="00F97DBA">
        <w:rPr>
          <w:rFonts w:ascii="Times New Roman" w:hAnsi="Times New Roman"/>
          <w:sz w:val="24"/>
          <w:szCs w:val="24"/>
        </w:rPr>
        <w:softHyphen/>
        <w:t>аль</w:t>
      </w:r>
      <w:r w:rsidRPr="00F97DBA">
        <w:rPr>
          <w:rFonts w:ascii="Times New Roman" w:hAnsi="Times New Roman"/>
          <w:sz w:val="24"/>
          <w:szCs w:val="24"/>
        </w:rPr>
        <w:softHyphen/>
        <w:t>ных су</w:t>
      </w:r>
      <w:r w:rsidRPr="00F97DBA">
        <w:rPr>
          <w:rFonts w:ascii="Times New Roman" w:hAnsi="Times New Roman"/>
          <w:sz w:val="24"/>
          <w:szCs w:val="24"/>
        </w:rPr>
        <w:softHyphen/>
        <w:t>до</w:t>
      </w:r>
      <w:r w:rsidRPr="00F97DBA">
        <w:rPr>
          <w:rFonts w:ascii="Times New Roman" w:hAnsi="Times New Roman"/>
          <w:sz w:val="24"/>
          <w:szCs w:val="24"/>
        </w:rPr>
        <w:softHyphen/>
        <w:t>ро</w:t>
      </w:r>
      <w:r w:rsidRPr="00F97DBA">
        <w:rPr>
          <w:rFonts w:ascii="Times New Roman" w:hAnsi="Times New Roman"/>
          <w:sz w:val="24"/>
          <w:szCs w:val="24"/>
        </w:rPr>
        <w:softHyphen/>
        <w:t>гах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F97DBA">
        <w:rPr>
          <w:rFonts w:ascii="Times New Roman" w:hAnsi="Times New Roman"/>
          <w:sz w:val="24"/>
          <w:szCs w:val="24"/>
        </w:rPr>
        <w:t>ге</w:t>
      </w:r>
      <w:r w:rsidRPr="00F97DBA">
        <w:rPr>
          <w:rFonts w:ascii="Times New Roman" w:hAnsi="Times New Roman"/>
          <w:sz w:val="24"/>
          <w:szCs w:val="24"/>
        </w:rPr>
        <w:softHyphen/>
        <w:t>не</w:t>
      </w:r>
      <w:r w:rsidRPr="00F97DBA">
        <w:rPr>
          <w:rFonts w:ascii="Times New Roman" w:hAnsi="Times New Roman"/>
          <w:sz w:val="24"/>
          <w:szCs w:val="24"/>
        </w:rPr>
        <w:softHyphen/>
        <w:t>ра</w:t>
      </w:r>
      <w:r w:rsidRPr="00F97DBA">
        <w:rPr>
          <w:rFonts w:ascii="Times New Roman" w:hAnsi="Times New Roman"/>
          <w:sz w:val="24"/>
          <w:szCs w:val="24"/>
        </w:rPr>
        <w:softHyphen/>
        <w:t>ли</w:t>
      </w:r>
      <w:r w:rsidRPr="00F97DBA">
        <w:rPr>
          <w:rFonts w:ascii="Times New Roman" w:hAnsi="Times New Roman"/>
          <w:sz w:val="24"/>
          <w:szCs w:val="24"/>
        </w:rPr>
        <w:softHyphen/>
        <w:t>зо</w:t>
      </w:r>
      <w:r w:rsidRPr="00F97DBA">
        <w:rPr>
          <w:rFonts w:ascii="Times New Roman" w:hAnsi="Times New Roman"/>
          <w:sz w:val="24"/>
          <w:szCs w:val="24"/>
        </w:rPr>
        <w:softHyphen/>
        <w:t>ван</w:t>
      </w:r>
      <w:r w:rsidRPr="00F97DBA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су</w:t>
      </w:r>
      <w:r w:rsidRPr="00F97DBA">
        <w:rPr>
          <w:rFonts w:ascii="Times New Roman" w:hAnsi="Times New Roman"/>
          <w:sz w:val="24"/>
          <w:szCs w:val="24"/>
        </w:rPr>
        <w:softHyphen/>
        <w:t>до</w:t>
      </w:r>
      <w:r w:rsidRPr="00F97DBA">
        <w:rPr>
          <w:rFonts w:ascii="Times New Roman" w:hAnsi="Times New Roman"/>
          <w:sz w:val="24"/>
          <w:szCs w:val="24"/>
        </w:rPr>
        <w:softHyphen/>
        <w:t>ро</w:t>
      </w:r>
      <w:r w:rsidRPr="00F97DBA">
        <w:rPr>
          <w:rFonts w:ascii="Times New Roman" w:hAnsi="Times New Roman"/>
          <w:sz w:val="24"/>
          <w:szCs w:val="24"/>
        </w:rPr>
        <w:softHyphen/>
        <w:t>гах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При эпи</w:t>
      </w:r>
      <w:r w:rsidRPr="00F97DBA">
        <w:rPr>
          <w:rFonts w:ascii="Times New Roman" w:hAnsi="Times New Roman"/>
          <w:sz w:val="24"/>
          <w:szCs w:val="24"/>
        </w:rPr>
        <w:softHyphen/>
        <w:t>леп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че</w:t>
      </w:r>
      <w:r w:rsidRPr="00F97DBA">
        <w:rPr>
          <w:rFonts w:ascii="Times New Roman" w:hAnsi="Times New Roman"/>
          <w:sz w:val="24"/>
          <w:szCs w:val="24"/>
        </w:rPr>
        <w:softHyphen/>
        <w:t>ском ста</w:t>
      </w:r>
      <w:r w:rsidRPr="00F97DBA">
        <w:rPr>
          <w:rFonts w:ascii="Times New Roman" w:hAnsi="Times New Roman"/>
          <w:sz w:val="24"/>
          <w:szCs w:val="24"/>
        </w:rPr>
        <w:softHyphen/>
        <w:t>ту</w:t>
      </w:r>
      <w:r w:rsidRPr="00F97DBA">
        <w:rPr>
          <w:rFonts w:ascii="Times New Roman" w:hAnsi="Times New Roman"/>
          <w:sz w:val="24"/>
          <w:szCs w:val="24"/>
        </w:rPr>
        <w:softHyphen/>
        <w:t>се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При ма</w:t>
      </w:r>
      <w:r w:rsidRPr="00F97DBA">
        <w:rPr>
          <w:rFonts w:ascii="Times New Roman" w:hAnsi="Times New Roman"/>
          <w:sz w:val="24"/>
          <w:szCs w:val="24"/>
        </w:rPr>
        <w:softHyphen/>
        <w:t>лых при</w:t>
      </w:r>
      <w:r w:rsidRPr="00F97DBA">
        <w:rPr>
          <w:rFonts w:ascii="Times New Roman" w:hAnsi="Times New Roman"/>
          <w:sz w:val="24"/>
          <w:szCs w:val="24"/>
        </w:rPr>
        <w:softHyphen/>
        <w:t>сту</w:t>
      </w:r>
      <w:r w:rsidRPr="00F97DBA">
        <w:rPr>
          <w:rFonts w:ascii="Times New Roman" w:hAnsi="Times New Roman"/>
          <w:sz w:val="24"/>
          <w:szCs w:val="24"/>
        </w:rPr>
        <w:softHyphen/>
        <w:t>пах эпи</w:t>
      </w:r>
      <w:r w:rsidRPr="00F97DBA">
        <w:rPr>
          <w:rFonts w:ascii="Times New Roman" w:hAnsi="Times New Roman"/>
          <w:sz w:val="24"/>
          <w:szCs w:val="24"/>
        </w:rPr>
        <w:softHyphen/>
        <w:t>леп</w:t>
      </w:r>
      <w:r w:rsidRPr="00F97DBA">
        <w:rPr>
          <w:rFonts w:ascii="Times New Roman" w:hAnsi="Times New Roman"/>
          <w:sz w:val="24"/>
          <w:szCs w:val="24"/>
        </w:rPr>
        <w:softHyphen/>
        <w:t>сии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F97DBA">
        <w:rPr>
          <w:rFonts w:ascii="Times New Roman" w:hAnsi="Times New Roman"/>
          <w:sz w:val="24"/>
          <w:szCs w:val="24"/>
        </w:rPr>
        <w:t>ми</w:t>
      </w:r>
      <w:r w:rsidRPr="00F97DBA">
        <w:rPr>
          <w:rFonts w:ascii="Times New Roman" w:hAnsi="Times New Roman"/>
          <w:sz w:val="24"/>
          <w:szCs w:val="24"/>
        </w:rPr>
        <w:softHyphen/>
        <w:t>о</w:t>
      </w:r>
      <w:r w:rsidRPr="00F97DBA">
        <w:rPr>
          <w:rFonts w:ascii="Times New Roman" w:hAnsi="Times New Roman"/>
          <w:sz w:val="24"/>
          <w:szCs w:val="24"/>
        </w:rPr>
        <w:softHyphen/>
        <w:t>кло</w:t>
      </w:r>
      <w:r w:rsidRPr="00F97DBA">
        <w:rPr>
          <w:rFonts w:ascii="Times New Roman" w:hAnsi="Times New Roman"/>
          <w:sz w:val="24"/>
          <w:szCs w:val="24"/>
        </w:rPr>
        <w:softHyphen/>
        <w:t>нус-эпи</w:t>
      </w:r>
      <w:r w:rsidRPr="00F97DBA">
        <w:rPr>
          <w:rFonts w:ascii="Times New Roman" w:hAnsi="Times New Roman"/>
          <w:sz w:val="24"/>
          <w:szCs w:val="24"/>
        </w:rPr>
        <w:softHyphen/>
        <w:t>леп</w:t>
      </w:r>
      <w:r w:rsidRPr="00F97DBA">
        <w:rPr>
          <w:rFonts w:ascii="Times New Roman" w:hAnsi="Times New Roman"/>
          <w:sz w:val="24"/>
          <w:szCs w:val="24"/>
        </w:rPr>
        <w:softHyphen/>
        <w:t>сии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8354D0" w:rsidRPr="00A22A22" w:rsidRDefault="008354D0" w:rsidP="00F97DB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9. Задачи занятия: обучить врачей курсантов </w:t>
      </w:r>
      <w:r w:rsidRPr="00F97DBA">
        <w:rPr>
          <w:rFonts w:ascii="Times New Roman" w:hAnsi="Times New Roman"/>
          <w:sz w:val="24"/>
          <w:szCs w:val="24"/>
        </w:rPr>
        <w:t>назначать противосудорожные средства.</w:t>
      </w:r>
    </w:p>
    <w:p w:rsidR="008354D0" w:rsidRPr="00A22A22" w:rsidRDefault="008354D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10. План занятия:</w:t>
      </w:r>
    </w:p>
    <w:p w:rsidR="008354D0" w:rsidRPr="00A22A22" w:rsidRDefault="008354D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8354D0" w:rsidRPr="00A22A22" w:rsidRDefault="008354D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Разбор темы </w:t>
      </w:r>
      <w:r>
        <w:rPr>
          <w:rFonts w:ascii="Times New Roman" w:hAnsi="Times New Roman"/>
          <w:sz w:val="24"/>
          <w:szCs w:val="24"/>
        </w:rPr>
        <w:t>1 час</w:t>
      </w:r>
    </w:p>
    <w:p w:rsidR="008354D0" w:rsidRPr="00A22A22" w:rsidRDefault="008354D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8354D0" w:rsidRPr="00A22A22" w:rsidRDefault="008354D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Обсуждение годового отчета специализиро</w:t>
      </w:r>
      <w:r>
        <w:rPr>
          <w:rFonts w:ascii="Times New Roman" w:hAnsi="Times New Roman"/>
          <w:sz w:val="24"/>
          <w:szCs w:val="24"/>
        </w:rPr>
        <w:t xml:space="preserve">ванного отделения и кабинета – </w:t>
      </w:r>
      <w:r w:rsidRPr="00A22A22">
        <w:rPr>
          <w:rFonts w:ascii="Times New Roman" w:hAnsi="Times New Roman"/>
          <w:sz w:val="24"/>
          <w:szCs w:val="24"/>
        </w:rPr>
        <w:t>0 мин</w:t>
      </w:r>
    </w:p>
    <w:p w:rsidR="008354D0" w:rsidRPr="00A22A22" w:rsidRDefault="008354D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заболеваниями органов дыхания</w:t>
      </w:r>
    </w:p>
    <w:p w:rsidR="008354D0" w:rsidRPr="00A22A22" w:rsidRDefault="008354D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A22A22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8354D0" w:rsidRPr="00A22A22" w:rsidRDefault="008354D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A22A22">
        <w:rPr>
          <w:rFonts w:ascii="Times New Roman" w:hAnsi="Times New Roman"/>
          <w:sz w:val="24"/>
          <w:szCs w:val="24"/>
        </w:rPr>
        <w:t xml:space="preserve">. Практические навыки: </w:t>
      </w:r>
      <w:r>
        <w:rPr>
          <w:rFonts w:ascii="Times New Roman" w:hAnsi="Times New Roman"/>
          <w:sz w:val="24"/>
          <w:szCs w:val="24"/>
        </w:rPr>
        <w:t>рецепты</w:t>
      </w:r>
      <w:r w:rsidRPr="00F97DBA">
        <w:rPr>
          <w:rFonts w:ascii="Times New Roman" w:hAnsi="Times New Roman"/>
          <w:sz w:val="24"/>
          <w:szCs w:val="24"/>
        </w:rPr>
        <w:t xml:space="preserve"> противосудорожны</w:t>
      </w:r>
      <w:r>
        <w:rPr>
          <w:rFonts w:ascii="Times New Roman" w:hAnsi="Times New Roman"/>
          <w:sz w:val="24"/>
          <w:szCs w:val="24"/>
        </w:rPr>
        <w:t>х</w:t>
      </w:r>
      <w:r w:rsidRPr="00F97DBA">
        <w:rPr>
          <w:rFonts w:ascii="Times New Roman" w:hAnsi="Times New Roman"/>
          <w:sz w:val="24"/>
          <w:szCs w:val="24"/>
        </w:rPr>
        <w:t xml:space="preserve"> средств.</w:t>
      </w:r>
    </w:p>
    <w:p w:rsidR="008354D0" w:rsidRPr="00A22A22" w:rsidRDefault="008354D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A22A22">
        <w:rPr>
          <w:rFonts w:ascii="Times New Roman" w:hAnsi="Times New Roman"/>
          <w:sz w:val="24"/>
          <w:szCs w:val="24"/>
        </w:rPr>
        <w:t xml:space="preserve">. Литература: </w:t>
      </w:r>
    </w:p>
    <w:p w:rsidR="008354D0" w:rsidRPr="00A22A22" w:rsidRDefault="008354D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Основная:</w:t>
      </w:r>
    </w:p>
    <w:p w:rsidR="008354D0" w:rsidRPr="00F97DBA" w:rsidRDefault="008354D0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  <w:lang w:val="en-US"/>
        </w:rPr>
      </w:pPr>
      <w:r w:rsidRPr="00F97DBA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>клинической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 xml:space="preserve">фармакологией: руководство для </w:t>
      </w:r>
      <w:proofErr w:type="gramStart"/>
      <w:r w:rsidRPr="00F97DBA">
        <w:rPr>
          <w:rFonts w:ascii="Times New Roman" w:hAnsi="Times New Roman"/>
          <w:sz w:val="24"/>
          <w:szCs w:val="24"/>
        </w:rPr>
        <w:t>врачей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97DBA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, С. В. </w:t>
      </w:r>
      <w:proofErr w:type="gramStart"/>
      <w:r w:rsidRPr="00F97DBA">
        <w:rPr>
          <w:rFonts w:ascii="Times New Roman" w:hAnsi="Times New Roman"/>
          <w:sz w:val="24"/>
          <w:szCs w:val="24"/>
        </w:rPr>
        <w:t>Моисеев ;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под ред. </w:t>
      </w:r>
      <w:r w:rsidRPr="00F97DBA">
        <w:rPr>
          <w:rFonts w:ascii="Times New Roman" w:hAnsi="Times New Roman"/>
          <w:sz w:val="24"/>
          <w:szCs w:val="24"/>
          <w:lang w:val="en-US"/>
        </w:rPr>
        <w:t xml:space="preserve">В. С. </w:t>
      </w:r>
      <w:proofErr w:type="spellStart"/>
      <w:r w:rsidRPr="00F97DBA">
        <w:rPr>
          <w:rFonts w:ascii="Times New Roman" w:hAnsi="Times New Roman"/>
          <w:sz w:val="24"/>
          <w:szCs w:val="24"/>
          <w:lang w:val="en-US"/>
        </w:rPr>
        <w:t>Моисеева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 xml:space="preserve">. - М.: </w:t>
      </w:r>
      <w:proofErr w:type="spellStart"/>
      <w:r w:rsidRPr="00F97DBA">
        <w:rPr>
          <w:rFonts w:ascii="Times New Roman" w:hAnsi="Times New Roman"/>
          <w:sz w:val="24"/>
          <w:szCs w:val="24"/>
          <w:lang w:val="en-US"/>
        </w:rPr>
        <w:t>Гэотар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7DBA">
        <w:rPr>
          <w:rFonts w:ascii="Times New Roman" w:hAnsi="Times New Roman"/>
          <w:sz w:val="24"/>
          <w:szCs w:val="24"/>
          <w:lang w:val="en-US"/>
        </w:rPr>
        <w:t>Медиа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>, 2008. - 832 с.</w:t>
      </w:r>
    </w:p>
    <w:p w:rsidR="008354D0" w:rsidRPr="00F97DBA" w:rsidRDefault="008354D0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  <w:lang w:val="en-US"/>
        </w:rPr>
      </w:pPr>
      <w:r w:rsidRPr="00F97DBA">
        <w:rPr>
          <w:rFonts w:ascii="Times New Roman" w:hAnsi="Times New Roman"/>
          <w:sz w:val="24"/>
          <w:szCs w:val="24"/>
        </w:rPr>
        <w:lastRenderedPageBreak/>
        <w:t>Внутренние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>болезни: учебник с компакт-</w:t>
      </w:r>
      <w:proofErr w:type="gramStart"/>
      <w:r w:rsidRPr="00F97DBA">
        <w:rPr>
          <w:rFonts w:ascii="Times New Roman" w:hAnsi="Times New Roman"/>
          <w:sz w:val="24"/>
          <w:szCs w:val="24"/>
        </w:rPr>
        <w:t>диском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F97DBA">
        <w:rPr>
          <w:rFonts w:ascii="Times New Roman" w:hAnsi="Times New Roman"/>
          <w:sz w:val="24"/>
          <w:szCs w:val="24"/>
        </w:rPr>
        <w:t>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97DBA">
        <w:rPr>
          <w:rFonts w:ascii="Times New Roman" w:hAnsi="Times New Roman"/>
          <w:sz w:val="24"/>
          <w:szCs w:val="24"/>
        </w:rPr>
        <w:t>фармац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97DBA">
        <w:rPr>
          <w:rFonts w:ascii="Times New Roman" w:hAnsi="Times New Roman"/>
          <w:sz w:val="24"/>
          <w:szCs w:val="24"/>
        </w:rPr>
        <w:t>Гэотар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Медиа, 2010 </w:t>
      </w:r>
      <w:proofErr w:type="gramStart"/>
      <w:r w:rsidRPr="00F97DBA">
        <w:rPr>
          <w:rFonts w:ascii="Times New Roman" w:hAnsi="Times New Roman"/>
          <w:sz w:val="24"/>
          <w:szCs w:val="24"/>
        </w:rPr>
        <w:t>- 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</w:t>
      </w:r>
      <w:r w:rsidRPr="00F97DBA">
        <w:rPr>
          <w:rFonts w:ascii="Times New Roman" w:hAnsi="Times New Roman"/>
          <w:sz w:val="24"/>
          <w:szCs w:val="24"/>
          <w:lang w:val="en-US"/>
        </w:rPr>
        <w:t xml:space="preserve">Т. 1. - 2-е </w:t>
      </w:r>
      <w:proofErr w:type="spellStart"/>
      <w:r w:rsidRPr="00F97DBA">
        <w:rPr>
          <w:rFonts w:ascii="Times New Roman" w:hAnsi="Times New Roman"/>
          <w:sz w:val="24"/>
          <w:szCs w:val="24"/>
          <w:lang w:val="en-US"/>
        </w:rPr>
        <w:t>изд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 xml:space="preserve">., </w:t>
      </w:r>
      <w:proofErr w:type="spellStart"/>
      <w:r w:rsidRPr="00F97DBA">
        <w:rPr>
          <w:rFonts w:ascii="Times New Roman" w:hAnsi="Times New Roman"/>
          <w:sz w:val="24"/>
          <w:szCs w:val="24"/>
          <w:lang w:val="en-US"/>
        </w:rPr>
        <w:t>испр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 xml:space="preserve">. и </w:t>
      </w:r>
      <w:proofErr w:type="spellStart"/>
      <w:proofErr w:type="gramStart"/>
      <w:r w:rsidRPr="00F97DBA">
        <w:rPr>
          <w:rFonts w:ascii="Times New Roman" w:hAnsi="Times New Roman"/>
          <w:sz w:val="24"/>
          <w:szCs w:val="24"/>
          <w:lang w:val="en-US"/>
        </w:rPr>
        <w:t>доп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>..</w:t>
      </w:r>
      <w:proofErr w:type="gramEnd"/>
      <w:r w:rsidRPr="00F97DBA">
        <w:rPr>
          <w:rFonts w:ascii="Times New Roman" w:hAnsi="Times New Roman"/>
          <w:sz w:val="24"/>
          <w:szCs w:val="24"/>
          <w:lang w:val="en-US"/>
        </w:rPr>
        <w:t xml:space="preserve"> - 649 с. </w:t>
      </w:r>
    </w:p>
    <w:p w:rsidR="008354D0" w:rsidRPr="00F97DBA" w:rsidRDefault="008354D0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Внутренние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>болезни: учебник с компакт-</w:t>
      </w:r>
      <w:proofErr w:type="gramStart"/>
      <w:r w:rsidRPr="00F97DBA">
        <w:rPr>
          <w:rFonts w:ascii="Times New Roman" w:hAnsi="Times New Roman"/>
          <w:sz w:val="24"/>
          <w:szCs w:val="24"/>
        </w:rPr>
        <w:t>диском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F97DBA">
        <w:rPr>
          <w:rFonts w:ascii="Times New Roman" w:hAnsi="Times New Roman"/>
          <w:sz w:val="24"/>
          <w:szCs w:val="24"/>
        </w:rPr>
        <w:t>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97DBA">
        <w:rPr>
          <w:rFonts w:ascii="Times New Roman" w:hAnsi="Times New Roman"/>
          <w:sz w:val="24"/>
          <w:szCs w:val="24"/>
        </w:rPr>
        <w:t>фармац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97DBA">
        <w:rPr>
          <w:rFonts w:ascii="Times New Roman" w:hAnsi="Times New Roman"/>
          <w:sz w:val="24"/>
          <w:szCs w:val="24"/>
        </w:rPr>
        <w:t>Гэотар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Медиа, 2010 -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 xml:space="preserve">Т. 2. - 2-е изд., </w:t>
      </w:r>
      <w:proofErr w:type="spellStart"/>
      <w:r w:rsidRPr="00F97DBA">
        <w:rPr>
          <w:rFonts w:ascii="Times New Roman" w:hAnsi="Times New Roman"/>
          <w:sz w:val="24"/>
          <w:szCs w:val="24"/>
        </w:rPr>
        <w:t>испр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и </w:t>
      </w:r>
      <w:proofErr w:type="gramStart"/>
      <w:r w:rsidRPr="00F97DBA">
        <w:rPr>
          <w:rFonts w:ascii="Times New Roman" w:hAnsi="Times New Roman"/>
          <w:sz w:val="24"/>
          <w:szCs w:val="24"/>
        </w:rPr>
        <w:t>доп..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- 2010. - 581 с. + 1 эл. опт. диск (</w:t>
      </w:r>
      <w:r w:rsidRPr="00F97DBA">
        <w:rPr>
          <w:rFonts w:ascii="Times New Roman" w:hAnsi="Times New Roman"/>
          <w:sz w:val="24"/>
          <w:szCs w:val="24"/>
          <w:lang w:val="en-US"/>
        </w:rPr>
        <w:t>CD</w:t>
      </w:r>
      <w:r w:rsidRPr="00F97DBA">
        <w:rPr>
          <w:rFonts w:ascii="Times New Roman" w:hAnsi="Times New Roman"/>
          <w:sz w:val="24"/>
          <w:szCs w:val="24"/>
        </w:rPr>
        <w:t>-</w:t>
      </w:r>
      <w:r w:rsidRPr="00F97DBA">
        <w:rPr>
          <w:rFonts w:ascii="Times New Roman" w:hAnsi="Times New Roman"/>
          <w:sz w:val="24"/>
          <w:szCs w:val="24"/>
          <w:lang w:val="en-US"/>
        </w:rPr>
        <w:t>ROM</w:t>
      </w:r>
      <w:r w:rsidRPr="00F97DBA">
        <w:rPr>
          <w:rFonts w:ascii="Times New Roman" w:hAnsi="Times New Roman"/>
          <w:sz w:val="24"/>
          <w:szCs w:val="24"/>
        </w:rPr>
        <w:t>).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</w:p>
    <w:p w:rsidR="008354D0" w:rsidRPr="00F97DBA" w:rsidRDefault="008354D0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Общая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>врачебная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>практика: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 xml:space="preserve">неотложная медицинская помощь: учебное пособие для </w:t>
      </w:r>
      <w:proofErr w:type="spellStart"/>
      <w:r w:rsidRPr="00F97DBA">
        <w:rPr>
          <w:rFonts w:ascii="Times New Roman" w:hAnsi="Times New Roman"/>
          <w:sz w:val="24"/>
          <w:szCs w:val="24"/>
        </w:rPr>
        <w:t>сист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F97DBA">
        <w:rPr>
          <w:rFonts w:ascii="Times New Roman" w:hAnsi="Times New Roman"/>
          <w:sz w:val="24"/>
          <w:szCs w:val="24"/>
        </w:rPr>
        <w:t>фармац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F97DBA">
        <w:rPr>
          <w:rFonts w:ascii="Times New Roman" w:hAnsi="Times New Roman"/>
          <w:sz w:val="24"/>
          <w:szCs w:val="24"/>
        </w:rPr>
        <w:t>Вялов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F97DBA">
        <w:rPr>
          <w:rFonts w:ascii="Times New Roman" w:hAnsi="Times New Roman"/>
          <w:sz w:val="24"/>
          <w:szCs w:val="24"/>
        </w:rPr>
        <w:t>] ;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под ред. С. С. </w:t>
      </w:r>
      <w:proofErr w:type="spellStart"/>
      <w:r w:rsidRPr="00F97DBA">
        <w:rPr>
          <w:rFonts w:ascii="Times New Roman" w:hAnsi="Times New Roman"/>
          <w:sz w:val="24"/>
          <w:szCs w:val="24"/>
        </w:rPr>
        <w:t>Вялова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F97DBA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- 3-е </w:t>
      </w:r>
      <w:proofErr w:type="gramStart"/>
      <w:r w:rsidRPr="00F97DBA">
        <w:rPr>
          <w:rFonts w:ascii="Times New Roman" w:hAnsi="Times New Roman"/>
          <w:sz w:val="24"/>
          <w:szCs w:val="24"/>
        </w:rPr>
        <w:t>изд..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- М.: </w:t>
      </w:r>
      <w:proofErr w:type="spellStart"/>
      <w:r w:rsidRPr="00F97DBA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F97DBA">
        <w:rPr>
          <w:rFonts w:ascii="Times New Roman" w:hAnsi="Times New Roman"/>
          <w:sz w:val="24"/>
          <w:szCs w:val="24"/>
        </w:rPr>
        <w:t>, 2009. - 112 с.</w:t>
      </w:r>
    </w:p>
    <w:p w:rsidR="008354D0" w:rsidRPr="00F97DBA" w:rsidRDefault="008354D0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F97DBA">
        <w:rPr>
          <w:rFonts w:ascii="Times New Roman" w:hAnsi="Times New Roman"/>
          <w:sz w:val="24"/>
          <w:szCs w:val="24"/>
        </w:rPr>
        <w:t>Кукес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F97DBA">
        <w:rPr>
          <w:rFonts w:ascii="Times New Roman" w:hAnsi="Times New Roman"/>
          <w:sz w:val="24"/>
          <w:szCs w:val="24"/>
        </w:rPr>
        <w:t>] ;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F97DBA">
        <w:rPr>
          <w:rFonts w:ascii="Times New Roman" w:hAnsi="Times New Roman"/>
          <w:sz w:val="24"/>
          <w:szCs w:val="24"/>
        </w:rPr>
        <w:t>Кукеса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F97DBA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F97DBA">
        <w:rPr>
          <w:rFonts w:ascii="Times New Roman" w:hAnsi="Times New Roman"/>
          <w:sz w:val="24"/>
          <w:szCs w:val="24"/>
        </w:rPr>
        <w:t>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и доп. - М.: ГЭОТАР-МЕДИА, 2006. - 936 с.</w:t>
      </w:r>
    </w:p>
    <w:p w:rsidR="008354D0" w:rsidRPr="00F97DBA" w:rsidRDefault="008354D0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F97DBA">
        <w:rPr>
          <w:rFonts w:ascii="Times New Roman" w:hAnsi="Times New Roman"/>
          <w:sz w:val="24"/>
          <w:szCs w:val="24"/>
        </w:rPr>
        <w:t>фармакогенетика</w:t>
      </w:r>
      <w:proofErr w:type="spellEnd"/>
      <w:r w:rsidRPr="00F97DBA">
        <w:rPr>
          <w:rFonts w:ascii="Times New Roman" w:hAnsi="Times New Roman"/>
          <w:sz w:val="24"/>
          <w:szCs w:val="24"/>
        </w:rPr>
        <w:t>/ Д. А. Сычев [и др.</w:t>
      </w:r>
      <w:proofErr w:type="gramStart"/>
      <w:r w:rsidRPr="00F97DBA">
        <w:rPr>
          <w:rFonts w:ascii="Times New Roman" w:hAnsi="Times New Roman"/>
          <w:sz w:val="24"/>
          <w:szCs w:val="24"/>
        </w:rPr>
        <w:t>] ;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F97DBA">
        <w:rPr>
          <w:rFonts w:ascii="Times New Roman" w:hAnsi="Times New Roman"/>
          <w:sz w:val="24"/>
          <w:szCs w:val="24"/>
        </w:rPr>
        <w:t>Кукеса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F97DBA">
        <w:rPr>
          <w:rFonts w:ascii="Times New Roman" w:hAnsi="Times New Roman"/>
          <w:sz w:val="24"/>
          <w:szCs w:val="24"/>
        </w:rPr>
        <w:t>Гэотар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Медиа, 2007. - 245 с.</w:t>
      </w:r>
    </w:p>
    <w:p w:rsidR="008354D0" w:rsidRPr="00F97DBA" w:rsidRDefault="008354D0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  <w:lang w:val="en-US"/>
        </w:rPr>
      </w:pPr>
      <w:r w:rsidRPr="00F97DBA">
        <w:rPr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F97DBA">
        <w:rPr>
          <w:rFonts w:ascii="Times New Roman" w:hAnsi="Times New Roman"/>
          <w:sz w:val="24"/>
          <w:szCs w:val="24"/>
        </w:rPr>
        <w:t>Кукес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F97DBA">
        <w:rPr>
          <w:rFonts w:ascii="Times New Roman" w:hAnsi="Times New Roman"/>
          <w:sz w:val="24"/>
          <w:szCs w:val="24"/>
        </w:rPr>
        <w:t>] ;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F97DBA">
        <w:rPr>
          <w:rFonts w:ascii="Times New Roman" w:hAnsi="Times New Roman"/>
          <w:sz w:val="24"/>
          <w:szCs w:val="24"/>
        </w:rPr>
        <w:t>Кукеса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F97DBA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F97DBA">
        <w:rPr>
          <w:rFonts w:ascii="Times New Roman" w:hAnsi="Times New Roman"/>
          <w:sz w:val="24"/>
          <w:szCs w:val="24"/>
        </w:rPr>
        <w:t>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и доп. - М.: ГЭОТАР-МЕДИА, 2008. - 1052 с.: рис., табл. + 1 эл. опт. диск (C</w:t>
      </w:r>
      <w:r w:rsidRPr="00F97DBA">
        <w:rPr>
          <w:rFonts w:ascii="Times New Roman" w:hAnsi="Times New Roman"/>
          <w:sz w:val="24"/>
          <w:szCs w:val="24"/>
          <w:lang w:val="en-US"/>
        </w:rPr>
        <w:t>D</w:t>
      </w:r>
      <w:r w:rsidRPr="00F97DBA">
        <w:rPr>
          <w:rFonts w:ascii="Times New Roman" w:hAnsi="Times New Roman"/>
          <w:sz w:val="24"/>
          <w:szCs w:val="24"/>
        </w:rPr>
        <w:t>-R</w:t>
      </w:r>
      <w:r w:rsidRPr="00F97DBA">
        <w:rPr>
          <w:rFonts w:ascii="Times New Roman" w:hAnsi="Times New Roman"/>
          <w:sz w:val="24"/>
          <w:szCs w:val="24"/>
          <w:lang w:val="en-US"/>
        </w:rPr>
        <w:t>OM</w:t>
      </w:r>
      <w:r w:rsidRPr="00F97DBA">
        <w:rPr>
          <w:rFonts w:ascii="Times New Roman" w:hAnsi="Times New Roman"/>
          <w:sz w:val="24"/>
          <w:szCs w:val="24"/>
        </w:rPr>
        <w:t xml:space="preserve">). </w:t>
      </w:r>
    </w:p>
    <w:p w:rsidR="008354D0" w:rsidRPr="00F97DBA" w:rsidRDefault="008354D0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F97DBA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F97DB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F97DBA">
        <w:rPr>
          <w:rFonts w:ascii="Times New Roman" w:hAnsi="Times New Roman"/>
          <w:sz w:val="24"/>
          <w:szCs w:val="24"/>
        </w:rPr>
        <w:t>испр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и </w:t>
      </w:r>
      <w:proofErr w:type="gramStart"/>
      <w:r w:rsidRPr="00F97DBA">
        <w:rPr>
          <w:rFonts w:ascii="Times New Roman" w:hAnsi="Times New Roman"/>
          <w:sz w:val="24"/>
          <w:szCs w:val="24"/>
        </w:rPr>
        <w:t>доп..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F97DBA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, 2010. - 1216 с. </w:t>
      </w:r>
    </w:p>
    <w:p w:rsidR="008354D0" w:rsidRPr="00F97DBA" w:rsidRDefault="008354D0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Дополнительная:</w:t>
      </w:r>
    </w:p>
    <w:p w:rsidR="008354D0" w:rsidRPr="00F97DBA" w:rsidRDefault="008354D0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Менделевич, Владимир Давыдович. Наркомания и наркология в России в зеркале общественного мнения и профессионального анализа [Текст</w:t>
      </w:r>
      <w:proofErr w:type="gramStart"/>
      <w:r w:rsidRPr="00F97DBA">
        <w:rPr>
          <w:rFonts w:ascii="Times New Roman" w:hAnsi="Times New Roman"/>
          <w:sz w:val="24"/>
          <w:szCs w:val="24"/>
        </w:rPr>
        <w:t>]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монография / В. Д. Менделевич. - </w:t>
      </w:r>
      <w:proofErr w:type="gramStart"/>
      <w:r w:rsidRPr="00F97DBA">
        <w:rPr>
          <w:rFonts w:ascii="Times New Roman" w:hAnsi="Times New Roman"/>
          <w:sz w:val="24"/>
          <w:szCs w:val="24"/>
        </w:rPr>
        <w:t>Казань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Медицина, 2006. - 262 с. </w:t>
      </w:r>
    </w:p>
    <w:p w:rsidR="008354D0" w:rsidRPr="00F97DBA" w:rsidRDefault="008354D0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  <w:lang w:val="en-US"/>
        </w:rPr>
      </w:pPr>
      <w:r w:rsidRPr="00F97DBA">
        <w:rPr>
          <w:rFonts w:ascii="Times New Roman" w:hAnsi="Times New Roman"/>
          <w:sz w:val="24"/>
          <w:szCs w:val="24"/>
        </w:rPr>
        <w:t>Национальное руководство. Фтизиатрия+</w:t>
      </w:r>
      <w:r w:rsidRPr="00F97DBA">
        <w:rPr>
          <w:rFonts w:ascii="Times New Roman" w:hAnsi="Times New Roman"/>
          <w:sz w:val="24"/>
          <w:szCs w:val="24"/>
          <w:lang w:val="en-US"/>
        </w:rPr>
        <w:t>CD</w:t>
      </w:r>
      <w:r w:rsidRPr="00F97DBA">
        <w:rPr>
          <w:rFonts w:ascii="Times New Roman" w:hAnsi="Times New Roman"/>
          <w:sz w:val="24"/>
          <w:szCs w:val="24"/>
        </w:rPr>
        <w:t xml:space="preserve">, / Под ред. М.И. </w:t>
      </w:r>
      <w:proofErr w:type="gramStart"/>
      <w:r w:rsidRPr="00F97DBA">
        <w:rPr>
          <w:rFonts w:ascii="Times New Roman" w:hAnsi="Times New Roman"/>
          <w:sz w:val="24"/>
          <w:szCs w:val="24"/>
        </w:rPr>
        <w:t>Перельмана.-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ГЭОТАР-Медиа, 2007. </w:t>
      </w:r>
      <w:r w:rsidRPr="00F97DBA">
        <w:rPr>
          <w:rFonts w:ascii="Times New Roman" w:hAnsi="Times New Roman"/>
          <w:sz w:val="24"/>
          <w:szCs w:val="24"/>
          <w:lang w:val="en-US"/>
        </w:rPr>
        <w:t>512 с.</w:t>
      </w:r>
    </w:p>
    <w:p w:rsidR="008354D0" w:rsidRPr="00F97DBA" w:rsidRDefault="008354D0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Обеспечение и защита прав граждан при оказании медицинской помощи / Азаров А.В. - ГЭОТАР-Медиа, 2006,192 с.</w:t>
      </w:r>
    </w:p>
    <w:p w:rsidR="008354D0" w:rsidRPr="00F97DBA" w:rsidRDefault="008354D0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Ожирение у подростков [Текст</w:t>
      </w:r>
      <w:proofErr w:type="gramStart"/>
      <w:r w:rsidRPr="00F97DBA">
        <w:rPr>
          <w:rFonts w:ascii="Times New Roman" w:hAnsi="Times New Roman"/>
          <w:sz w:val="24"/>
          <w:szCs w:val="24"/>
        </w:rPr>
        <w:t>]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монография / Ю. И. Строев [и др.]. - 2-е изд., </w:t>
      </w:r>
      <w:proofErr w:type="spellStart"/>
      <w:r w:rsidRPr="00F97DBA">
        <w:rPr>
          <w:rFonts w:ascii="Times New Roman" w:hAnsi="Times New Roman"/>
          <w:sz w:val="24"/>
          <w:szCs w:val="24"/>
        </w:rPr>
        <w:t>испр</w:t>
      </w:r>
      <w:proofErr w:type="spellEnd"/>
      <w:r w:rsidRPr="00F97DBA">
        <w:rPr>
          <w:rFonts w:ascii="Times New Roman" w:hAnsi="Times New Roman"/>
          <w:sz w:val="24"/>
          <w:szCs w:val="24"/>
        </w:rPr>
        <w:t>. и доп. - СПб</w:t>
      </w:r>
      <w:proofErr w:type="gramStart"/>
      <w:r w:rsidRPr="00F97DBA">
        <w:rPr>
          <w:rFonts w:ascii="Times New Roman" w:hAnsi="Times New Roman"/>
          <w:sz w:val="24"/>
          <w:szCs w:val="24"/>
        </w:rPr>
        <w:t>.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ЭЛБИ-СПб, 2006. - 216 с. </w:t>
      </w:r>
    </w:p>
    <w:p w:rsidR="008354D0" w:rsidRPr="00F97DBA" w:rsidRDefault="008354D0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Руководство по статистике здоровья и здравоохранения / Медик В.А. - Медицина, 2006, 528 с.</w:t>
      </w:r>
    </w:p>
    <w:p w:rsidR="008354D0" w:rsidRPr="00F97DBA" w:rsidRDefault="008354D0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 xml:space="preserve">Туберкулез у детей и </w:t>
      </w:r>
      <w:proofErr w:type="gramStart"/>
      <w:r w:rsidRPr="00F97DBA">
        <w:rPr>
          <w:rFonts w:ascii="Times New Roman" w:hAnsi="Times New Roman"/>
          <w:sz w:val="24"/>
          <w:szCs w:val="24"/>
        </w:rPr>
        <w:t>подростков,/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Аксенова В.А..- ГЭОТАР-Медиа, 2007, 272 с.</w:t>
      </w:r>
    </w:p>
    <w:p w:rsidR="008354D0" w:rsidRPr="00F97DBA" w:rsidRDefault="008354D0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 xml:space="preserve">Электронно-информационная система. Консультант врача. Фтизиатрия, / Под ред. М.И. </w:t>
      </w:r>
      <w:proofErr w:type="gramStart"/>
      <w:r w:rsidRPr="00F97DBA">
        <w:rPr>
          <w:rFonts w:ascii="Times New Roman" w:hAnsi="Times New Roman"/>
          <w:sz w:val="24"/>
          <w:szCs w:val="24"/>
        </w:rPr>
        <w:t>Перельмана.-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ГЭОТАР-Медиа, 2008, </w:t>
      </w:r>
      <w:proofErr w:type="spellStart"/>
      <w:r w:rsidRPr="00F97DBA">
        <w:rPr>
          <w:rFonts w:ascii="Times New Roman" w:hAnsi="Times New Roman"/>
          <w:sz w:val="24"/>
          <w:szCs w:val="24"/>
        </w:rPr>
        <w:t>лиценз</w:t>
      </w:r>
      <w:proofErr w:type="spellEnd"/>
      <w:r w:rsidRPr="00F97DBA">
        <w:rPr>
          <w:rFonts w:ascii="Times New Roman" w:hAnsi="Times New Roman"/>
          <w:sz w:val="24"/>
          <w:szCs w:val="24"/>
        </w:rPr>
        <w:t>. диск на 1 комп.</w:t>
      </w:r>
    </w:p>
    <w:p w:rsidR="008354D0" w:rsidRPr="00F97DBA" w:rsidRDefault="008354D0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Юридические основы деятельности врача. Медицинское право (</w:t>
      </w:r>
      <w:proofErr w:type="spellStart"/>
      <w:r w:rsidRPr="00F97DBA">
        <w:rPr>
          <w:rFonts w:ascii="Times New Roman" w:hAnsi="Times New Roman"/>
          <w:sz w:val="24"/>
          <w:szCs w:val="24"/>
        </w:rPr>
        <w:t>цв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7DBA">
        <w:rPr>
          <w:rFonts w:ascii="Times New Roman" w:hAnsi="Times New Roman"/>
          <w:sz w:val="24"/>
          <w:szCs w:val="24"/>
        </w:rPr>
        <w:t>илл</w:t>
      </w:r>
      <w:proofErr w:type="spellEnd"/>
      <w:r w:rsidRPr="00F97DBA">
        <w:rPr>
          <w:rFonts w:ascii="Times New Roman" w:hAnsi="Times New Roman"/>
          <w:sz w:val="24"/>
          <w:szCs w:val="24"/>
        </w:rPr>
        <w:t>.), / Сергеев Ю.Д. _ ГЭОТАР-Медиа, 2006, 544 с.</w:t>
      </w:r>
    </w:p>
    <w:p w:rsidR="008354D0" w:rsidRPr="00A22A22" w:rsidRDefault="008354D0" w:rsidP="00F97DBA">
      <w:pPr>
        <w:pStyle w:val="a3"/>
        <w:shd w:val="clear" w:color="auto" w:fill="F5F5F5"/>
        <w:spacing w:after="0" w:line="240" w:lineRule="auto"/>
        <w:ind w:left="0"/>
        <w:contextualSpacing w:val="0"/>
        <w:outlineLvl w:val="2"/>
        <w:rPr>
          <w:rFonts w:ascii="Times New Roman" w:hAnsi="Times New Roman"/>
          <w:sz w:val="24"/>
          <w:szCs w:val="24"/>
        </w:rPr>
      </w:pPr>
    </w:p>
    <w:p w:rsidR="008354D0" w:rsidRPr="00A22A22" w:rsidRDefault="008354D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54D0" w:rsidRPr="00A22A22" w:rsidRDefault="008354D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54D0" w:rsidRPr="00A22A22" w:rsidRDefault="008354D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54D0" w:rsidRPr="00A22A22" w:rsidRDefault="008354D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br/>
      </w:r>
    </w:p>
    <w:p w:rsidR="008354D0" w:rsidRPr="00A22A22" w:rsidRDefault="008354D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54D0" w:rsidRPr="00A22A22" w:rsidRDefault="008354D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354D0" w:rsidRPr="00A22A22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107481"/>
    <w:rsid w:val="0013517E"/>
    <w:rsid w:val="001A0027"/>
    <w:rsid w:val="0032730C"/>
    <w:rsid w:val="003669D0"/>
    <w:rsid w:val="003718A4"/>
    <w:rsid w:val="003A4EDB"/>
    <w:rsid w:val="004D721B"/>
    <w:rsid w:val="00546B20"/>
    <w:rsid w:val="005723FC"/>
    <w:rsid w:val="00590069"/>
    <w:rsid w:val="00690A6E"/>
    <w:rsid w:val="006C3927"/>
    <w:rsid w:val="008354D0"/>
    <w:rsid w:val="00837E06"/>
    <w:rsid w:val="00861194"/>
    <w:rsid w:val="009A2812"/>
    <w:rsid w:val="009C65DD"/>
    <w:rsid w:val="00A22A22"/>
    <w:rsid w:val="00A7435A"/>
    <w:rsid w:val="00B612EE"/>
    <w:rsid w:val="00BF62DA"/>
    <w:rsid w:val="00C013E6"/>
    <w:rsid w:val="00C02D0C"/>
    <w:rsid w:val="00CA3F5D"/>
    <w:rsid w:val="00D0135E"/>
    <w:rsid w:val="00D512D0"/>
    <w:rsid w:val="00E44AFD"/>
    <w:rsid w:val="00E72A16"/>
    <w:rsid w:val="00EB5BEC"/>
    <w:rsid w:val="00EC3325"/>
    <w:rsid w:val="00F22C6F"/>
    <w:rsid w:val="00F97DBA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1C9DEC"/>
  <w15:docId w15:val="{CF5DA852-DABA-4615-9ECB-64F10245C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EC3325"/>
    <w:pPr>
      <w:ind w:left="720"/>
      <w:contextualSpacing/>
    </w:pPr>
  </w:style>
  <w:style w:type="character" w:customStyle="1" w:styleId="apple-style-span">
    <w:name w:val="apple-style-span"/>
    <w:uiPriority w:val="99"/>
    <w:rsid w:val="00EC3325"/>
  </w:style>
  <w:style w:type="character" w:customStyle="1" w:styleId="apple-converted-space">
    <w:name w:val="apple-converted-space"/>
    <w:uiPriority w:val="99"/>
    <w:rsid w:val="00EC3325"/>
  </w:style>
  <w:style w:type="paragraph" w:styleId="a4">
    <w:name w:val="No Spacing"/>
    <w:uiPriority w:val="1"/>
    <w:qFormat/>
    <w:rsid w:val="00E44AFD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760</Words>
  <Characters>4335</Characters>
  <Application>Microsoft Office Word</Application>
  <DocSecurity>0</DocSecurity>
  <Lines>36</Lines>
  <Paragraphs>10</Paragraphs>
  <ScaleCrop>false</ScaleCrop>
  <Company>Microsoft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2005-05-24T14:35:00Z</cp:lastPrinted>
  <dcterms:created xsi:type="dcterms:W3CDTF">2018-02-11T09:06:00Z</dcterms:created>
  <dcterms:modified xsi:type="dcterms:W3CDTF">2018-12-02T09:19:00Z</dcterms:modified>
</cp:coreProperties>
</file>